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Юбилейнинского </w:t>
      </w:r>
    </w:p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18.03.2024 г.</w:t>
      </w:r>
    </w:p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921" w:rsidRDefault="009B2921" w:rsidP="00E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_____________/О.П. Сенина</w:t>
      </w:r>
    </w:p>
    <w:p w:rsidR="009B2921" w:rsidRDefault="009B2921" w:rsidP="009B2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DE" w:rsidRDefault="00E16EDE" w:rsidP="009B2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DE" w:rsidRDefault="00E16EDE" w:rsidP="009B292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D4B" w:rsidRDefault="009B2921" w:rsidP="00BB4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921">
        <w:rPr>
          <w:rFonts w:ascii="Times New Roman" w:hAnsi="Times New Roman" w:cs="Times New Roman"/>
          <w:sz w:val="24"/>
          <w:szCs w:val="24"/>
        </w:rPr>
        <w:t>Отчёт по обращениям с обращениями граждан за 2023 год для размещения на сайте администрации Юбилейнинского муниципального образования.</w:t>
      </w:r>
    </w:p>
    <w:p w:rsidR="009B2921" w:rsidRDefault="009B2921" w:rsidP="009B2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21" w:rsidRDefault="009B2921" w:rsidP="00BB422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 Администрацию Юбилейнинского сельского поселения поступило</w:t>
      </w:r>
      <w:r w:rsidR="00BB4223">
        <w:rPr>
          <w:rFonts w:ascii="Times New Roman" w:hAnsi="Times New Roman" w:cs="Times New Roman"/>
          <w:sz w:val="24"/>
          <w:szCs w:val="24"/>
        </w:rPr>
        <w:t xml:space="preserve"> 52 обращения. Из них:</w:t>
      </w:r>
    </w:p>
    <w:p w:rsidR="00BB4223" w:rsidRDefault="00BB4223" w:rsidP="00BB4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нотариальной доверенности –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B4223" w:rsidRDefault="00BB4223" w:rsidP="00BB4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– 17;</w:t>
      </w:r>
    </w:p>
    <w:p w:rsidR="00BB4223" w:rsidRDefault="00BB4223" w:rsidP="00BB4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справок – 33.</w:t>
      </w:r>
    </w:p>
    <w:p w:rsidR="00E16EDE" w:rsidRDefault="00E16EDE" w:rsidP="009B2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5F5" w:rsidRDefault="00E16EDE" w:rsidP="00E16ED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перечисленные обращения граждан поступали </w:t>
      </w:r>
      <w:r w:rsidR="00BB4223">
        <w:rPr>
          <w:rFonts w:ascii="Times New Roman" w:hAnsi="Times New Roman" w:cs="Times New Roman"/>
          <w:sz w:val="24"/>
          <w:szCs w:val="24"/>
        </w:rPr>
        <w:t>в устной форме на личном приеме у главы Администрации Юбилейнинского сельского поселения. Обращений в письменной форме за период 2023 год не поступало.</w:t>
      </w:r>
    </w:p>
    <w:sectPr w:rsidR="007F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204"/>
    <w:multiLevelType w:val="hybridMultilevel"/>
    <w:tmpl w:val="694C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1"/>
    <w:rsid w:val="00463D4B"/>
    <w:rsid w:val="00521F0E"/>
    <w:rsid w:val="007F55F5"/>
    <w:rsid w:val="009B2921"/>
    <w:rsid w:val="00BB4223"/>
    <w:rsid w:val="00E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2024-03-22T02:23:00Z</dcterms:created>
  <dcterms:modified xsi:type="dcterms:W3CDTF">2024-03-25T07:03:00Z</dcterms:modified>
</cp:coreProperties>
</file>